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     OKULUMUZA TAŞIMA YAPMAK İSTEYEN SERVİS ARAÇLARI ŞARTNAMEYE UYGUN OLARAK TİTİZLİKLE TAŞIMA YAPACAKLARDIR.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   </w:t>
      </w:r>
      <w:r w:rsidRPr="00F457F7">
        <w:rPr>
          <w:rFonts w:ascii="Arial" w:eastAsia="Times New Roman" w:hAnsi="Arial" w:cs="Arial"/>
          <w:color w:val="191919"/>
          <w:sz w:val="20"/>
          <w:szCs w:val="20"/>
          <w:lang w:eastAsia="tr-TR"/>
        </w:rPr>
        <w:t>  İLGİLİ SERVİS TAŞIMACISI GERÇEK/TÜZEL KİŞİLERE DUYURU</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2024-2025</w:t>
      </w:r>
      <w:r w:rsidRPr="00F457F7">
        <w:rPr>
          <w:rFonts w:ascii="Arial" w:eastAsia="Times New Roman" w:hAnsi="Arial" w:cs="Arial"/>
          <w:color w:val="191919"/>
          <w:sz w:val="20"/>
          <w:szCs w:val="20"/>
          <w:lang w:eastAsia="tr-TR"/>
        </w:rPr>
        <w:t xml:space="preserve"> Eğitim Öğretim </w:t>
      </w:r>
      <w:r w:rsidR="000C09BB">
        <w:rPr>
          <w:rFonts w:ascii="Arial" w:eastAsia="Times New Roman" w:hAnsi="Arial" w:cs="Arial"/>
          <w:color w:val="191919"/>
          <w:sz w:val="20"/>
          <w:szCs w:val="20"/>
          <w:lang w:eastAsia="tr-TR"/>
        </w:rPr>
        <w:t>yıllarında geçerli olmak üzere 1 (bir</w:t>
      </w:r>
      <w:r w:rsidRPr="00F457F7">
        <w:rPr>
          <w:rFonts w:ascii="Arial" w:eastAsia="Times New Roman" w:hAnsi="Arial" w:cs="Arial"/>
          <w:color w:val="191919"/>
          <w:sz w:val="20"/>
          <w:szCs w:val="20"/>
          <w:lang w:eastAsia="tr-TR"/>
        </w:rPr>
        <w:t xml:space="preserve">) Eğitim-Öğretim yılı İçin </w:t>
      </w:r>
      <w:r w:rsidR="00AE629E">
        <w:rPr>
          <w:rFonts w:ascii="Arial" w:eastAsia="Times New Roman" w:hAnsi="Arial" w:cs="Arial"/>
          <w:color w:val="191919"/>
          <w:sz w:val="20"/>
          <w:szCs w:val="20"/>
          <w:lang w:eastAsia="tr-TR"/>
        </w:rPr>
        <w:t>Yaman Dede</w:t>
      </w:r>
      <w:r>
        <w:rPr>
          <w:rFonts w:ascii="Arial" w:eastAsia="Times New Roman" w:hAnsi="Arial" w:cs="Arial"/>
          <w:color w:val="191919"/>
          <w:sz w:val="20"/>
          <w:szCs w:val="20"/>
          <w:lang w:eastAsia="tr-TR"/>
        </w:rPr>
        <w:t xml:space="preserve"> Kız Anadolu İmam Hatip Lisesi</w:t>
      </w:r>
      <w:r w:rsidRPr="00F457F7">
        <w:rPr>
          <w:rFonts w:ascii="Arial" w:eastAsia="Times New Roman" w:hAnsi="Arial" w:cs="Arial"/>
          <w:color w:val="191919"/>
          <w:sz w:val="20"/>
          <w:szCs w:val="20"/>
          <w:lang w:eastAsia="tr-TR"/>
        </w:rPr>
        <w:t xml:space="preserve"> Taşımacıyı Tespit  Komisyonu olarak, Okul Servis Araçları Hizmet Yönetmeliğinin 5. maddesi 3. fıkrası ve  7. maddesi uyarınca ´</w:t>
      </w:r>
      <w:r w:rsidRPr="00F457F7">
        <w:rPr>
          <w:rFonts w:ascii="MyriadPro" w:eastAsia="Times New Roman" w:hAnsi="MyriadPro" w:cs="Arial"/>
          <w:b/>
          <w:bCs/>
          <w:color w:val="191919"/>
          <w:sz w:val="20"/>
          <w:szCs w:val="20"/>
          <w:lang w:eastAsia="tr-TR"/>
        </w:rPr>
        <w:t>Okul Servis Taşıması İşi´</w:t>
      </w:r>
      <w:r w:rsidRPr="00F457F7">
        <w:rPr>
          <w:rFonts w:ascii="Arial" w:eastAsia="Times New Roman" w:hAnsi="Arial" w:cs="Arial"/>
          <w:color w:val="191919"/>
          <w:sz w:val="20"/>
          <w:szCs w:val="20"/>
          <w:lang w:eastAsia="tr-TR"/>
        </w:rPr>
        <w:t> </w:t>
      </w:r>
      <w:r>
        <w:rPr>
          <w:rFonts w:ascii="MyriadPro" w:eastAsia="Times New Roman" w:hAnsi="MyriadPro" w:cs="Arial"/>
          <w:b/>
          <w:bCs/>
          <w:color w:val="191919"/>
          <w:sz w:val="20"/>
          <w:szCs w:val="20"/>
          <w:lang w:eastAsia="tr-TR"/>
        </w:rPr>
        <w:t xml:space="preserve">ihalesi </w:t>
      </w:r>
      <w:r w:rsidR="003B20F2">
        <w:rPr>
          <w:rFonts w:ascii="MyriadPro" w:eastAsia="Times New Roman" w:hAnsi="MyriadPro" w:cs="Arial"/>
          <w:b/>
          <w:bCs/>
          <w:color w:val="191919"/>
          <w:sz w:val="20"/>
          <w:szCs w:val="20"/>
          <w:lang w:eastAsia="tr-TR"/>
        </w:rPr>
        <w:t>20</w:t>
      </w:r>
      <w:r w:rsidRPr="00F457F7">
        <w:rPr>
          <w:rFonts w:ascii="MyriadPro" w:eastAsia="Times New Roman" w:hAnsi="MyriadPro" w:cs="Arial"/>
          <w:b/>
          <w:bCs/>
          <w:color w:val="191919"/>
          <w:sz w:val="20"/>
          <w:szCs w:val="20"/>
          <w:lang w:eastAsia="tr-TR"/>
        </w:rPr>
        <w:t>.0</w:t>
      </w:r>
      <w:r>
        <w:rPr>
          <w:rFonts w:ascii="MyriadPro" w:eastAsia="Times New Roman" w:hAnsi="MyriadPro" w:cs="Arial"/>
          <w:b/>
          <w:bCs/>
          <w:color w:val="191919"/>
          <w:sz w:val="20"/>
          <w:szCs w:val="20"/>
          <w:lang w:eastAsia="tr-TR"/>
        </w:rPr>
        <w:t>8</w:t>
      </w:r>
      <w:r w:rsidRPr="00F457F7">
        <w:rPr>
          <w:rFonts w:ascii="MyriadPro" w:eastAsia="Times New Roman" w:hAnsi="MyriadPro" w:cs="Arial"/>
          <w:b/>
          <w:bCs/>
          <w:color w:val="191919"/>
          <w:sz w:val="20"/>
          <w:szCs w:val="20"/>
          <w:lang w:eastAsia="tr-TR"/>
        </w:rPr>
        <w:t>.202</w:t>
      </w:r>
      <w:r>
        <w:rPr>
          <w:rFonts w:ascii="MyriadPro" w:eastAsia="Times New Roman" w:hAnsi="MyriadPro" w:cs="Arial"/>
          <w:b/>
          <w:bCs/>
          <w:color w:val="191919"/>
          <w:sz w:val="20"/>
          <w:szCs w:val="20"/>
          <w:lang w:eastAsia="tr-TR"/>
        </w:rPr>
        <w:t xml:space="preserve">4 tarihinde Saat: </w:t>
      </w:r>
      <w:proofErr w:type="gramStart"/>
      <w:r>
        <w:rPr>
          <w:rFonts w:ascii="MyriadPro" w:eastAsia="Times New Roman" w:hAnsi="MyriadPro" w:cs="Arial"/>
          <w:b/>
          <w:bCs/>
          <w:color w:val="191919"/>
          <w:sz w:val="20"/>
          <w:szCs w:val="20"/>
          <w:lang w:eastAsia="tr-TR"/>
        </w:rPr>
        <w:t>10:00</w:t>
      </w:r>
      <w:proofErr w:type="gramEnd"/>
      <w:r>
        <w:rPr>
          <w:rFonts w:ascii="MyriadPro" w:eastAsia="Times New Roman" w:hAnsi="MyriadPro" w:cs="Arial"/>
          <w:b/>
          <w:bCs/>
          <w:color w:val="191919"/>
          <w:sz w:val="20"/>
          <w:szCs w:val="20"/>
          <w:lang w:eastAsia="tr-TR"/>
        </w:rPr>
        <w:t>´da</w:t>
      </w:r>
      <w:r w:rsidRPr="00F457F7">
        <w:rPr>
          <w:rFonts w:ascii="MyriadPro" w:eastAsia="Times New Roman" w:hAnsi="MyriadPro" w:cs="Arial"/>
          <w:b/>
          <w:bCs/>
          <w:color w:val="191919"/>
          <w:sz w:val="20"/>
          <w:szCs w:val="20"/>
          <w:lang w:eastAsia="tr-TR"/>
        </w:rPr>
        <w:t xml:space="preserve"> </w:t>
      </w:r>
      <w:r w:rsidR="0015228F">
        <w:rPr>
          <w:rFonts w:ascii="MyriadPro" w:eastAsia="Times New Roman" w:hAnsi="MyriadPro" w:cs="Arial"/>
          <w:b/>
          <w:bCs/>
          <w:color w:val="191919"/>
          <w:sz w:val="20"/>
          <w:szCs w:val="20"/>
          <w:lang w:eastAsia="tr-TR"/>
        </w:rPr>
        <w:t>Yaman Dede</w:t>
      </w:r>
      <w:r>
        <w:rPr>
          <w:rFonts w:ascii="MyriadPro" w:eastAsia="Times New Roman" w:hAnsi="MyriadPro" w:cs="Arial"/>
          <w:b/>
          <w:bCs/>
          <w:color w:val="191919"/>
          <w:sz w:val="20"/>
          <w:szCs w:val="20"/>
          <w:lang w:eastAsia="tr-TR"/>
        </w:rPr>
        <w:t xml:space="preserve"> Kız Anadolu İmam Hatip Lisesi</w:t>
      </w:r>
      <w:r w:rsidRPr="00F457F7">
        <w:rPr>
          <w:rFonts w:ascii="MyriadPro" w:eastAsia="Times New Roman" w:hAnsi="MyriadPro" w:cs="Arial"/>
          <w:b/>
          <w:bCs/>
          <w:color w:val="191919"/>
          <w:sz w:val="20"/>
          <w:szCs w:val="20"/>
          <w:lang w:eastAsia="tr-TR"/>
        </w:rPr>
        <w:t>´nde yapılacaktır.</w:t>
      </w:r>
      <w:r w:rsidRPr="00F457F7">
        <w:rPr>
          <w:rFonts w:ascii="Arial" w:eastAsia="Times New Roman" w:hAnsi="Arial" w:cs="Arial"/>
          <w:color w:val="191919"/>
          <w:sz w:val="20"/>
          <w:szCs w:val="20"/>
          <w:lang w:eastAsia="tr-TR"/>
        </w:rPr>
        <w:t xml:space="preserve"> İhaleye katılma şartnamesi ve istenen belgeler aşağıda belirtilmiştir. Şartname dosyası </w:t>
      </w:r>
      <w:r w:rsidR="00AE629E">
        <w:rPr>
          <w:rFonts w:ascii="Arial" w:eastAsia="Times New Roman" w:hAnsi="Arial" w:cs="Arial"/>
          <w:color w:val="191919"/>
          <w:sz w:val="20"/>
          <w:szCs w:val="20"/>
          <w:lang w:eastAsia="tr-TR"/>
        </w:rPr>
        <w:t>Yaman Dede</w:t>
      </w:r>
      <w:r>
        <w:rPr>
          <w:rFonts w:ascii="Arial" w:eastAsia="Times New Roman" w:hAnsi="Arial" w:cs="Arial"/>
          <w:color w:val="191919"/>
          <w:sz w:val="20"/>
          <w:szCs w:val="20"/>
          <w:lang w:eastAsia="tr-TR"/>
        </w:rPr>
        <w:t xml:space="preserve"> Kız Anadolu İmam Hatip Lisesi</w:t>
      </w:r>
      <w:r w:rsidRPr="00F457F7">
        <w:rPr>
          <w:rFonts w:ascii="Arial" w:eastAsia="Times New Roman" w:hAnsi="Arial" w:cs="Arial"/>
          <w:color w:val="191919"/>
          <w:sz w:val="20"/>
          <w:szCs w:val="20"/>
          <w:lang w:eastAsia="tr-TR"/>
        </w:rPr>
        <w:t xml:space="preserve"> Müdürlüğü´nden ücretsiz teslim alınabilecektir. </w:t>
      </w:r>
      <w:r w:rsidRPr="00F457F7">
        <w:rPr>
          <w:rFonts w:ascii="MyriadPro" w:eastAsia="Times New Roman" w:hAnsi="MyriadPro" w:cs="Arial"/>
          <w:b/>
          <w:bCs/>
          <w:color w:val="191919"/>
          <w:sz w:val="20"/>
          <w:szCs w:val="20"/>
          <w:lang w:eastAsia="tr-TR"/>
        </w:rPr>
        <w:t>Uygun koşulları taşıyan ve istenen belgeleri hazırlayan iştirakçiler Açık Teklif İletme Usulü ile tekliflerini okul ''Taşımacıyı</w:t>
      </w:r>
      <w:r w:rsidR="000C09BB">
        <w:rPr>
          <w:rFonts w:ascii="MyriadPro" w:eastAsia="Times New Roman" w:hAnsi="MyriadPro" w:cs="Arial"/>
          <w:b/>
          <w:bCs/>
          <w:color w:val="191919"/>
          <w:sz w:val="20"/>
          <w:szCs w:val="20"/>
          <w:lang w:eastAsia="tr-TR"/>
        </w:rPr>
        <w:t xml:space="preserve"> Tespit Komisyonuna'' </w:t>
      </w:r>
      <w:proofErr w:type="gramStart"/>
      <w:r w:rsidR="003B20F2">
        <w:rPr>
          <w:rFonts w:ascii="MyriadPro" w:eastAsia="Times New Roman" w:hAnsi="MyriadPro" w:cs="Arial"/>
          <w:b/>
          <w:bCs/>
          <w:color w:val="191919"/>
          <w:sz w:val="20"/>
          <w:szCs w:val="20"/>
          <w:lang w:eastAsia="tr-TR"/>
        </w:rPr>
        <w:t>22</w:t>
      </w:r>
      <w:r w:rsidR="000C09BB">
        <w:rPr>
          <w:rFonts w:ascii="MyriadPro" w:eastAsia="Times New Roman" w:hAnsi="MyriadPro" w:cs="Arial"/>
          <w:b/>
          <w:bCs/>
          <w:color w:val="191919"/>
          <w:sz w:val="20"/>
          <w:szCs w:val="20"/>
          <w:lang w:eastAsia="tr-TR"/>
        </w:rPr>
        <w:t>/08/2024</w:t>
      </w:r>
      <w:proofErr w:type="gramEnd"/>
      <w:r w:rsidRPr="00F457F7">
        <w:rPr>
          <w:rFonts w:ascii="MyriadPro" w:eastAsia="Times New Roman" w:hAnsi="MyriadPro" w:cs="Arial"/>
          <w:b/>
          <w:bCs/>
          <w:color w:val="191919"/>
          <w:sz w:val="20"/>
          <w:szCs w:val="20"/>
          <w:lang w:eastAsia="tr-TR"/>
        </w:rPr>
        <w:t xml:space="preserve"> </w:t>
      </w:r>
      <w:r w:rsidR="003B20F2">
        <w:rPr>
          <w:rFonts w:ascii="MyriadPro" w:eastAsia="Times New Roman" w:hAnsi="MyriadPro" w:cs="Arial"/>
          <w:b/>
          <w:bCs/>
          <w:color w:val="191919"/>
          <w:sz w:val="20"/>
          <w:szCs w:val="20"/>
          <w:lang w:eastAsia="tr-TR"/>
        </w:rPr>
        <w:t>Perşembe</w:t>
      </w:r>
      <w:r w:rsidRPr="00F457F7">
        <w:rPr>
          <w:rFonts w:ascii="MyriadPro" w:eastAsia="Times New Roman" w:hAnsi="MyriadPro" w:cs="Arial"/>
          <w:b/>
          <w:bCs/>
          <w:color w:val="191919"/>
          <w:sz w:val="20"/>
          <w:szCs w:val="20"/>
          <w:lang w:eastAsia="tr-TR"/>
        </w:rPr>
        <w:t xml:space="preserve"> günü Saat 17.00 ´a kadar imza karşılığı teslim etmeleri gerekmektedir.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                                                                                                                                                                                                                                                          </w:t>
      </w:r>
      <w:r w:rsidR="000C09BB">
        <w:rPr>
          <w:rFonts w:ascii="Arial" w:eastAsia="Times New Roman" w:hAnsi="Arial" w:cs="Arial"/>
          <w:color w:val="191919"/>
          <w:sz w:val="20"/>
          <w:szCs w:val="20"/>
          <w:lang w:eastAsia="tr-TR"/>
        </w:rPr>
        <w:tab/>
      </w:r>
      <w:r w:rsidR="000C09BB">
        <w:rPr>
          <w:rFonts w:ascii="Arial" w:eastAsia="Times New Roman" w:hAnsi="Arial" w:cs="Arial"/>
          <w:color w:val="191919"/>
          <w:sz w:val="20"/>
          <w:szCs w:val="20"/>
          <w:lang w:eastAsia="tr-TR"/>
        </w:rPr>
        <w:tab/>
      </w:r>
      <w:r w:rsidR="000C09BB">
        <w:rPr>
          <w:rFonts w:ascii="Arial" w:eastAsia="Times New Roman" w:hAnsi="Arial" w:cs="Arial"/>
          <w:color w:val="191919"/>
          <w:sz w:val="20"/>
          <w:szCs w:val="20"/>
          <w:lang w:eastAsia="tr-TR"/>
        </w:rPr>
        <w:tab/>
        <w:t xml:space="preserve">        </w:t>
      </w:r>
      <w:r>
        <w:rPr>
          <w:rFonts w:ascii="MyriadPro" w:eastAsia="Times New Roman" w:hAnsi="MyriadPro" w:cs="Arial"/>
          <w:b/>
          <w:bCs/>
          <w:color w:val="191919"/>
          <w:sz w:val="20"/>
          <w:szCs w:val="20"/>
          <w:lang w:eastAsia="tr-TR"/>
        </w:rPr>
        <w:t> </w:t>
      </w:r>
      <w:r w:rsidR="000C09BB">
        <w:rPr>
          <w:rFonts w:ascii="MyriadPro" w:eastAsia="Times New Roman" w:hAnsi="MyriadPro" w:cs="Arial"/>
          <w:b/>
          <w:bCs/>
          <w:color w:val="191919"/>
          <w:sz w:val="20"/>
          <w:szCs w:val="20"/>
          <w:lang w:eastAsia="tr-TR"/>
        </w:rPr>
        <w:t xml:space="preserve"> </w:t>
      </w:r>
      <w:r>
        <w:rPr>
          <w:rFonts w:ascii="MyriadPro" w:eastAsia="Times New Roman" w:hAnsi="MyriadPro" w:cs="Arial"/>
          <w:b/>
          <w:bCs/>
          <w:color w:val="191919"/>
          <w:sz w:val="20"/>
          <w:szCs w:val="20"/>
          <w:lang w:eastAsia="tr-TR"/>
        </w:rPr>
        <w:t> 1</w:t>
      </w:r>
      <w:r w:rsidR="003B20F2">
        <w:rPr>
          <w:rFonts w:ascii="MyriadPro" w:eastAsia="Times New Roman" w:hAnsi="MyriadPro" w:cs="Arial"/>
          <w:b/>
          <w:bCs/>
          <w:color w:val="191919"/>
          <w:sz w:val="20"/>
          <w:szCs w:val="20"/>
          <w:lang w:eastAsia="tr-TR"/>
        </w:rPr>
        <w:t>9</w:t>
      </w:r>
      <w:bookmarkStart w:id="0" w:name="_GoBack"/>
      <w:bookmarkEnd w:id="0"/>
      <w:r>
        <w:rPr>
          <w:rFonts w:ascii="MyriadPro" w:eastAsia="Times New Roman" w:hAnsi="MyriadPro" w:cs="Arial"/>
          <w:b/>
          <w:bCs/>
          <w:color w:val="191919"/>
          <w:sz w:val="20"/>
          <w:szCs w:val="20"/>
          <w:lang w:eastAsia="tr-TR"/>
        </w:rPr>
        <w:t>.08.2024</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                                                                                                                                                                                                                                                             </w:t>
      </w:r>
      <w:r w:rsidR="000C09BB">
        <w:rPr>
          <w:rFonts w:ascii="MyriadPro" w:eastAsia="Times New Roman" w:hAnsi="MyriadPro" w:cs="Arial"/>
          <w:b/>
          <w:bCs/>
          <w:color w:val="191919"/>
          <w:sz w:val="20"/>
          <w:szCs w:val="20"/>
          <w:lang w:eastAsia="tr-TR"/>
        </w:rPr>
        <w:tab/>
      </w:r>
      <w:r w:rsidR="000C09BB">
        <w:rPr>
          <w:rFonts w:ascii="MyriadPro" w:eastAsia="Times New Roman" w:hAnsi="MyriadPro" w:cs="Arial"/>
          <w:b/>
          <w:bCs/>
          <w:color w:val="191919"/>
          <w:sz w:val="20"/>
          <w:szCs w:val="20"/>
          <w:lang w:eastAsia="tr-TR"/>
        </w:rPr>
        <w:tab/>
      </w:r>
      <w:r w:rsidR="000C09BB">
        <w:rPr>
          <w:rFonts w:ascii="MyriadPro" w:eastAsia="Times New Roman" w:hAnsi="MyriadPro" w:cs="Arial"/>
          <w:b/>
          <w:bCs/>
          <w:color w:val="191919"/>
          <w:sz w:val="20"/>
          <w:szCs w:val="20"/>
          <w:lang w:eastAsia="tr-TR"/>
        </w:rPr>
        <w:tab/>
      </w:r>
      <w:r w:rsidR="000C09BB">
        <w:rPr>
          <w:rFonts w:ascii="MyriadPro" w:eastAsia="Times New Roman" w:hAnsi="MyriadPro" w:cs="Arial"/>
          <w:b/>
          <w:bCs/>
          <w:color w:val="191919"/>
          <w:sz w:val="20"/>
          <w:szCs w:val="20"/>
          <w:lang w:eastAsia="tr-TR"/>
        </w:rPr>
        <w:tab/>
      </w:r>
      <w:r w:rsidRPr="00F457F7">
        <w:rPr>
          <w:rFonts w:ascii="MyriadPro" w:eastAsia="Times New Roman" w:hAnsi="MyriadPro" w:cs="Arial"/>
          <w:b/>
          <w:bCs/>
          <w:color w:val="191919"/>
          <w:sz w:val="20"/>
          <w:szCs w:val="20"/>
          <w:lang w:eastAsia="tr-TR"/>
        </w:rPr>
        <w:t> </w:t>
      </w:r>
      <w:r w:rsidR="000C09BB">
        <w:rPr>
          <w:rFonts w:ascii="MyriadPro" w:eastAsia="Times New Roman" w:hAnsi="MyriadPro" w:cs="Arial"/>
          <w:b/>
          <w:bCs/>
          <w:color w:val="191919"/>
          <w:sz w:val="20"/>
          <w:szCs w:val="20"/>
          <w:lang w:eastAsia="tr-TR"/>
        </w:rPr>
        <w:t>Seyfullah TENGİZLER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 xml:space="preserve">                                                                                                                                                                                                                                                            </w:t>
      </w:r>
      <w:r w:rsidR="000C09BB">
        <w:rPr>
          <w:rFonts w:ascii="MyriadPro" w:eastAsia="Times New Roman" w:hAnsi="MyriadPro" w:cs="Arial"/>
          <w:b/>
          <w:bCs/>
          <w:color w:val="191919"/>
          <w:sz w:val="20"/>
          <w:szCs w:val="20"/>
          <w:lang w:eastAsia="tr-TR"/>
        </w:rPr>
        <w:tab/>
      </w:r>
      <w:r w:rsidR="000C09BB">
        <w:rPr>
          <w:rFonts w:ascii="MyriadPro" w:eastAsia="Times New Roman" w:hAnsi="MyriadPro" w:cs="Arial"/>
          <w:b/>
          <w:bCs/>
          <w:color w:val="191919"/>
          <w:sz w:val="20"/>
          <w:szCs w:val="20"/>
          <w:lang w:eastAsia="tr-TR"/>
        </w:rPr>
        <w:tab/>
      </w:r>
      <w:r w:rsidR="000C09BB">
        <w:rPr>
          <w:rFonts w:ascii="MyriadPro" w:eastAsia="Times New Roman" w:hAnsi="MyriadPro" w:cs="Arial"/>
          <w:b/>
          <w:bCs/>
          <w:color w:val="191919"/>
          <w:sz w:val="20"/>
          <w:szCs w:val="20"/>
          <w:lang w:eastAsia="tr-TR"/>
        </w:rPr>
        <w:tab/>
      </w:r>
      <w:r w:rsidR="000C09BB">
        <w:rPr>
          <w:rFonts w:ascii="MyriadPro" w:eastAsia="Times New Roman" w:hAnsi="MyriadPro" w:cs="Arial"/>
          <w:b/>
          <w:bCs/>
          <w:color w:val="191919"/>
          <w:sz w:val="20"/>
          <w:szCs w:val="20"/>
          <w:lang w:eastAsia="tr-TR"/>
        </w:rPr>
        <w:tab/>
        <w:t xml:space="preserve">         </w:t>
      </w:r>
      <w:r w:rsidRPr="00F457F7">
        <w:rPr>
          <w:rFonts w:ascii="MyriadPro" w:eastAsia="Times New Roman" w:hAnsi="MyriadPro" w:cs="Arial"/>
          <w:b/>
          <w:bCs/>
          <w:color w:val="191919"/>
          <w:sz w:val="20"/>
          <w:szCs w:val="20"/>
          <w:lang w:eastAsia="tr-TR"/>
        </w:rPr>
        <w:t> Okul Müdürü</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İLGİLİ SERVİS TAŞIMACISI FİRMALARDAN İSTENİLEN BELGELER: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Taşımacılardan istenen belgeler: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      Nüfus cüzdan fotokopisi (22 yaşını doldurmuş ve 61 yaşından gün almamış olması kaydıyla)</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2.      Adli sicil kaydı (Son 5 yıl içinde ceza almamış olmalı)</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3.      Sağlık raporu</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4.      HEM kurs belgesi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5.      Güzergah izin belgesi (İlgili büyükşehir belediyesinden/belediyeden alınan özel </w:t>
      </w:r>
      <w:proofErr w:type="gramStart"/>
      <w:r w:rsidRPr="00F457F7">
        <w:rPr>
          <w:rFonts w:ascii="Arial" w:eastAsia="Times New Roman" w:hAnsi="Arial" w:cs="Arial"/>
          <w:color w:val="191919"/>
          <w:sz w:val="20"/>
          <w:szCs w:val="20"/>
          <w:lang w:eastAsia="tr-TR"/>
        </w:rPr>
        <w:t>izin   .</w:t>
      </w:r>
      <w:proofErr w:type="gramEnd"/>
      <w:r w:rsidRPr="00F457F7">
        <w:rPr>
          <w:rFonts w:ascii="Arial" w:eastAsia="Times New Roman" w:hAnsi="Arial" w:cs="Arial"/>
          <w:color w:val="191919"/>
          <w:sz w:val="20"/>
          <w:szCs w:val="20"/>
          <w:lang w:eastAsia="tr-TR"/>
        </w:rPr>
        <w:t xml:space="preserve">  .  .         </w:t>
      </w:r>
      <w:proofErr w:type="gramStart"/>
      <w:r w:rsidRPr="00F457F7">
        <w:rPr>
          <w:rFonts w:ascii="Arial" w:eastAsia="Times New Roman" w:hAnsi="Arial" w:cs="Arial"/>
          <w:color w:val="191919"/>
          <w:sz w:val="20"/>
          <w:szCs w:val="20"/>
          <w:lang w:eastAsia="tr-TR"/>
        </w:rPr>
        <w:t>belgesi</w:t>
      </w:r>
      <w:proofErr w:type="gramEnd"/>
      <w:r w:rsidRPr="00F457F7">
        <w:rPr>
          <w:rFonts w:ascii="Arial" w:eastAsia="Times New Roman" w:hAnsi="Arial" w:cs="Arial"/>
          <w:color w:val="191919"/>
          <w:sz w:val="20"/>
          <w:szCs w:val="20"/>
          <w:lang w:eastAsia="tr-TR"/>
        </w:rPr>
        <w:t>)</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6.      Rehber personel sigorta bilgileri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7.      Sürücü belgesi (E sınıfı en az 5 ve B sınıfı en az 7 yıllık olmalı)</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8.      D sınıfı sürücü belgesi için en az beş yıllık, D1 sınıfı sürücü belgesi için en az yedi yıllık sürücü belgesine sahip olmak, </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9.      Şoför ve rehber personelin ilgili il/ilçe milli eğitim müdürlüğünce düzenlenen </w:t>
      </w:r>
      <w:proofErr w:type="gramStart"/>
      <w:r w:rsidRPr="00F457F7">
        <w:rPr>
          <w:rFonts w:ascii="Arial" w:eastAsia="Times New Roman" w:hAnsi="Arial" w:cs="Arial"/>
          <w:color w:val="191919"/>
          <w:sz w:val="20"/>
          <w:szCs w:val="20"/>
          <w:lang w:eastAsia="tr-TR"/>
        </w:rPr>
        <w:t>eğitim .</w:t>
      </w:r>
      <w:proofErr w:type="gramEnd"/>
      <w:r w:rsidRPr="00F457F7">
        <w:rPr>
          <w:rFonts w:ascii="Arial" w:eastAsia="Times New Roman" w:hAnsi="Arial" w:cs="Arial"/>
          <w:color w:val="191919"/>
          <w:sz w:val="20"/>
          <w:szCs w:val="20"/>
          <w:lang w:eastAsia="tr-TR"/>
        </w:rPr>
        <w:t xml:space="preserve">  .  .        </w:t>
      </w:r>
      <w:proofErr w:type="gramStart"/>
      <w:r w:rsidRPr="00F457F7">
        <w:rPr>
          <w:rFonts w:ascii="Arial" w:eastAsia="Times New Roman" w:hAnsi="Arial" w:cs="Arial"/>
          <w:color w:val="191919"/>
          <w:sz w:val="20"/>
          <w:szCs w:val="20"/>
          <w:lang w:eastAsia="tr-TR"/>
        </w:rPr>
        <w:t>sonunda</w:t>
      </w:r>
      <w:proofErr w:type="gramEnd"/>
      <w:r w:rsidRPr="00F457F7">
        <w:rPr>
          <w:rFonts w:ascii="Arial" w:eastAsia="Times New Roman" w:hAnsi="Arial" w:cs="Arial"/>
          <w:color w:val="191919"/>
          <w:sz w:val="20"/>
          <w:szCs w:val="20"/>
          <w:lang w:eastAsia="tr-TR"/>
        </w:rPr>
        <w:t xml:space="preserve"> almış oldukları sertifikayı,</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10.    </w:t>
      </w:r>
      <w:proofErr w:type="spellStart"/>
      <w:r w:rsidRPr="00F457F7">
        <w:rPr>
          <w:rFonts w:ascii="Arial" w:eastAsia="Times New Roman" w:hAnsi="Arial" w:cs="Arial"/>
          <w:color w:val="191919"/>
          <w:sz w:val="20"/>
          <w:szCs w:val="20"/>
          <w:lang w:eastAsia="tr-TR"/>
        </w:rPr>
        <w:t>Psikoteknik</w:t>
      </w:r>
      <w:proofErr w:type="spellEnd"/>
      <w:r w:rsidRPr="00F457F7">
        <w:rPr>
          <w:rFonts w:ascii="Arial" w:eastAsia="Times New Roman" w:hAnsi="Arial" w:cs="Arial"/>
          <w:color w:val="191919"/>
          <w:sz w:val="20"/>
          <w:szCs w:val="20"/>
          <w:lang w:eastAsia="tr-TR"/>
        </w:rPr>
        <w:t xml:space="preserve"> raporu</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11.    SRC belgesi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12.    Mevzuatı gereği kayıtlı olduğu Ticaret ve/veya Sanayi Odası veya Meslek Odası Belgesi;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13.    Gerçek veya tüzel kişinin adres, telefon, vergi levhası, e-posta adresleri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14.    İmza beyannamesi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15.    Taşımayı gerçekleştireceği taşıtların gerçek kişilerde gerçek kişiler adına, tüzel kişilikler de üçte birinin tüzel kişilik adına tescilli olduğuna ilişkin belgeler,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Araçlar için istenen belgeler: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1.      Taşıt ruhsat fotokopileri (aracın yaşı  15 yaşından büyük olmayacaktır)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2.      Taşıt fotoğrafı</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3.      Taşıt muayene belgesi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4.      Bu taşıttaki rehber personel bilgileri (ad, </w:t>
      </w:r>
      <w:proofErr w:type="spellStart"/>
      <w:r w:rsidRPr="00F457F7">
        <w:rPr>
          <w:rFonts w:ascii="Arial" w:eastAsia="Times New Roman" w:hAnsi="Arial" w:cs="Arial"/>
          <w:color w:val="191919"/>
          <w:sz w:val="20"/>
          <w:szCs w:val="20"/>
          <w:lang w:eastAsia="tr-TR"/>
        </w:rPr>
        <w:t>soyad</w:t>
      </w:r>
      <w:proofErr w:type="spellEnd"/>
      <w:r w:rsidRPr="00F457F7">
        <w:rPr>
          <w:rFonts w:ascii="Arial" w:eastAsia="Times New Roman" w:hAnsi="Arial" w:cs="Arial"/>
          <w:color w:val="191919"/>
          <w:sz w:val="20"/>
          <w:szCs w:val="20"/>
          <w:lang w:eastAsia="tr-TR"/>
        </w:rPr>
        <w:t xml:space="preserve">, T.C. kimlik </w:t>
      </w:r>
      <w:proofErr w:type="spellStart"/>
      <w:r w:rsidRPr="00F457F7">
        <w:rPr>
          <w:rFonts w:ascii="Arial" w:eastAsia="Times New Roman" w:hAnsi="Arial" w:cs="Arial"/>
          <w:color w:val="191919"/>
          <w:sz w:val="20"/>
          <w:szCs w:val="20"/>
          <w:lang w:eastAsia="tr-TR"/>
        </w:rPr>
        <w:t>no</w:t>
      </w:r>
      <w:proofErr w:type="spellEnd"/>
      <w:r w:rsidRPr="00F457F7">
        <w:rPr>
          <w:rFonts w:ascii="Arial" w:eastAsia="Times New Roman" w:hAnsi="Arial" w:cs="Arial"/>
          <w:color w:val="191919"/>
          <w:sz w:val="20"/>
          <w:szCs w:val="20"/>
          <w:lang w:eastAsia="tr-TR"/>
        </w:rPr>
        <w:t xml:space="preserve">, </w:t>
      </w:r>
      <w:proofErr w:type="spellStart"/>
      <w:r w:rsidRPr="00F457F7">
        <w:rPr>
          <w:rFonts w:ascii="Arial" w:eastAsia="Times New Roman" w:hAnsi="Arial" w:cs="Arial"/>
          <w:color w:val="191919"/>
          <w:sz w:val="20"/>
          <w:szCs w:val="20"/>
          <w:lang w:eastAsia="tr-TR"/>
        </w:rPr>
        <w:t>Gsm</w:t>
      </w:r>
      <w:proofErr w:type="spellEnd"/>
      <w:r w:rsidRPr="00F457F7">
        <w:rPr>
          <w:rFonts w:ascii="Arial" w:eastAsia="Times New Roman" w:hAnsi="Arial" w:cs="Arial"/>
          <w:color w:val="191919"/>
          <w:sz w:val="20"/>
          <w:szCs w:val="20"/>
          <w:lang w:eastAsia="tr-TR"/>
        </w:rPr>
        <w:t xml:space="preserve"> </w:t>
      </w:r>
      <w:proofErr w:type="spellStart"/>
      <w:r w:rsidRPr="00F457F7">
        <w:rPr>
          <w:rFonts w:ascii="Arial" w:eastAsia="Times New Roman" w:hAnsi="Arial" w:cs="Arial"/>
          <w:color w:val="191919"/>
          <w:sz w:val="20"/>
          <w:szCs w:val="20"/>
          <w:lang w:eastAsia="tr-TR"/>
        </w:rPr>
        <w:t>no</w:t>
      </w:r>
      <w:proofErr w:type="spellEnd"/>
      <w:r w:rsidRPr="00F457F7">
        <w:rPr>
          <w:rFonts w:ascii="Arial" w:eastAsia="Times New Roman" w:hAnsi="Arial" w:cs="Arial"/>
          <w:color w:val="191919"/>
          <w:sz w:val="20"/>
          <w:szCs w:val="20"/>
          <w:lang w:eastAsia="tr-TR"/>
        </w:rPr>
        <w:t>, adres)</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5.      Sigorta poliçesi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6.      Ferdi kaza sigorta poliçesi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7.      Taşımacının servis ve yolcu taşımacılığını gösterir NACE kodlu faaliyet belgesi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 </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Sözleşme imzalama aşamasında taşımacı yukarıdaki evrakları  vermek zorundadır.</w:t>
      </w:r>
    </w:p>
    <w:p w:rsidR="00F457F7" w:rsidRDefault="00F457F7" w:rsidP="00F457F7">
      <w:pPr>
        <w:shd w:val="clear" w:color="auto" w:fill="FEFEFE"/>
        <w:spacing w:after="0" w:line="240" w:lineRule="auto"/>
        <w:rPr>
          <w:rFonts w:ascii="MyriadPro" w:eastAsia="Times New Roman" w:hAnsi="MyriadPro" w:cs="Arial"/>
          <w:b/>
          <w:bCs/>
          <w:color w:val="191919"/>
          <w:sz w:val="20"/>
          <w:szCs w:val="20"/>
          <w:lang w:eastAsia="tr-TR"/>
        </w:rPr>
      </w:pPr>
      <w:bookmarkStart w:id="1" w:name="_Toc17863825"/>
      <w:bookmarkEnd w:id="1"/>
      <w:r w:rsidRPr="00F457F7">
        <w:rPr>
          <w:rFonts w:ascii="MyriadPro" w:eastAsia="Times New Roman" w:hAnsi="MyriadPro" w:cs="Arial"/>
          <w:b/>
          <w:bCs/>
          <w:color w:val="191919"/>
          <w:sz w:val="20"/>
          <w:szCs w:val="20"/>
          <w:lang w:eastAsia="tr-TR"/>
        </w:rPr>
        <w:t> </w:t>
      </w:r>
    </w:p>
    <w:p w:rsidR="006D1B68" w:rsidRDefault="006D1B68" w:rsidP="00F457F7">
      <w:pPr>
        <w:shd w:val="clear" w:color="auto" w:fill="FEFEFE"/>
        <w:spacing w:after="0" w:line="240" w:lineRule="auto"/>
        <w:rPr>
          <w:rFonts w:ascii="MyriadPro" w:eastAsia="Times New Roman" w:hAnsi="MyriadPro" w:cs="Arial"/>
          <w:b/>
          <w:bCs/>
          <w:color w:val="191919"/>
          <w:sz w:val="20"/>
          <w:szCs w:val="20"/>
          <w:lang w:eastAsia="tr-TR"/>
        </w:rPr>
      </w:pPr>
    </w:p>
    <w:p w:rsidR="006D1B68" w:rsidRDefault="006D1B68" w:rsidP="00F457F7">
      <w:pPr>
        <w:shd w:val="clear" w:color="auto" w:fill="FEFEFE"/>
        <w:spacing w:after="0" w:line="240" w:lineRule="auto"/>
        <w:rPr>
          <w:rFonts w:ascii="MyriadPro" w:eastAsia="Times New Roman" w:hAnsi="MyriadPro" w:cs="Arial"/>
          <w:b/>
          <w:bCs/>
          <w:color w:val="191919"/>
          <w:sz w:val="20"/>
          <w:szCs w:val="20"/>
          <w:lang w:eastAsia="tr-TR"/>
        </w:rPr>
      </w:pPr>
    </w:p>
    <w:p w:rsidR="006D1B68" w:rsidRPr="00F457F7" w:rsidRDefault="006D1B68" w:rsidP="00F457F7">
      <w:pPr>
        <w:shd w:val="clear" w:color="auto" w:fill="FEFEFE"/>
        <w:spacing w:after="0" w:line="240" w:lineRule="auto"/>
        <w:rPr>
          <w:rFonts w:ascii="Arial" w:eastAsia="Times New Roman" w:hAnsi="Arial" w:cs="Arial"/>
          <w:color w:val="191919"/>
          <w:sz w:val="20"/>
          <w:szCs w:val="20"/>
          <w:lang w:eastAsia="tr-TR"/>
        </w:rPr>
      </w:pP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lastRenderedPageBreak/>
        <w:t>                                                   EK-1</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Pr>
          <w:rFonts w:ascii="MyriadPro" w:eastAsia="Times New Roman" w:hAnsi="MyriadPro" w:cs="Arial"/>
          <w:b/>
          <w:bCs/>
          <w:color w:val="191919"/>
          <w:sz w:val="20"/>
          <w:szCs w:val="20"/>
          <w:lang w:eastAsia="tr-TR"/>
        </w:rPr>
        <w:t>YAMAN</w:t>
      </w:r>
      <w:r w:rsidR="00AE629E">
        <w:rPr>
          <w:rFonts w:ascii="MyriadPro" w:eastAsia="Times New Roman" w:hAnsi="MyriadPro" w:cs="Arial"/>
          <w:b/>
          <w:bCs/>
          <w:color w:val="191919"/>
          <w:sz w:val="20"/>
          <w:szCs w:val="20"/>
          <w:lang w:eastAsia="tr-TR"/>
        </w:rPr>
        <w:t xml:space="preserve"> </w:t>
      </w:r>
      <w:r>
        <w:rPr>
          <w:rFonts w:ascii="MyriadPro" w:eastAsia="Times New Roman" w:hAnsi="MyriadPro" w:cs="Arial"/>
          <w:b/>
          <w:bCs/>
          <w:color w:val="191919"/>
          <w:sz w:val="20"/>
          <w:szCs w:val="20"/>
          <w:lang w:eastAsia="tr-TR"/>
        </w:rPr>
        <w:t xml:space="preserve">DEDE </w:t>
      </w:r>
      <w:proofErr w:type="gramStart"/>
      <w:r>
        <w:rPr>
          <w:rFonts w:ascii="MyriadPro" w:eastAsia="Times New Roman" w:hAnsi="MyriadPro" w:cs="Arial"/>
          <w:b/>
          <w:bCs/>
          <w:color w:val="191919"/>
          <w:sz w:val="20"/>
          <w:szCs w:val="20"/>
          <w:lang w:eastAsia="tr-TR"/>
        </w:rPr>
        <w:t xml:space="preserve">KIZ </w:t>
      </w:r>
      <w:r w:rsidRPr="00F457F7">
        <w:rPr>
          <w:rFonts w:ascii="MyriadPro" w:eastAsia="Times New Roman" w:hAnsi="MyriadPro" w:cs="Arial"/>
          <w:b/>
          <w:bCs/>
          <w:color w:val="191919"/>
          <w:sz w:val="20"/>
          <w:szCs w:val="20"/>
          <w:lang w:eastAsia="tr-TR"/>
        </w:rPr>
        <w:t xml:space="preserve"> ANADOLU</w:t>
      </w:r>
      <w:proofErr w:type="gramEnd"/>
      <w:r w:rsidRPr="00F457F7">
        <w:rPr>
          <w:rFonts w:ascii="MyriadPro" w:eastAsia="Times New Roman" w:hAnsi="MyriadPro" w:cs="Arial"/>
          <w:b/>
          <w:bCs/>
          <w:color w:val="191919"/>
          <w:sz w:val="20"/>
          <w:szCs w:val="20"/>
          <w:lang w:eastAsia="tr-TR"/>
        </w:rPr>
        <w:t xml:space="preserve"> </w:t>
      </w:r>
      <w:r>
        <w:rPr>
          <w:rFonts w:ascii="MyriadPro" w:eastAsia="Times New Roman" w:hAnsi="MyriadPro" w:cs="Arial"/>
          <w:b/>
          <w:bCs/>
          <w:color w:val="191919"/>
          <w:sz w:val="20"/>
          <w:szCs w:val="20"/>
          <w:lang w:eastAsia="tr-TR"/>
        </w:rPr>
        <w:t xml:space="preserve">İMAM HATİP </w:t>
      </w:r>
      <w:r w:rsidRPr="00F457F7">
        <w:rPr>
          <w:rFonts w:ascii="MyriadPro" w:eastAsia="Times New Roman" w:hAnsi="MyriadPro" w:cs="Arial"/>
          <w:b/>
          <w:bCs/>
          <w:color w:val="191919"/>
          <w:sz w:val="20"/>
          <w:szCs w:val="20"/>
          <w:lang w:eastAsia="tr-TR"/>
        </w:rPr>
        <w:t>LİSESİ</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OKUL SERVİS ARAÇLARI ÇALIŞTIRMASI TİP ŞARTNAMESİ</w:t>
      </w:r>
      <w:bookmarkStart w:id="2" w:name="_Toc24634076"/>
      <w:bookmarkEnd w:id="2"/>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BİRİNCİ BÖLÜM</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3" w:name="_Toc24634077"/>
      <w:bookmarkEnd w:id="3"/>
      <w:r w:rsidRPr="00F457F7">
        <w:rPr>
          <w:rFonts w:ascii="MyriadPro" w:eastAsia="Times New Roman" w:hAnsi="MyriadPro" w:cs="Arial"/>
          <w:b/>
          <w:bCs/>
          <w:color w:val="191919"/>
          <w:sz w:val="20"/>
          <w:szCs w:val="20"/>
          <w:lang w:eastAsia="tr-TR"/>
        </w:rPr>
        <w:t>Genel Hükümler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4" w:name="_Toc24634078"/>
      <w:bookmarkEnd w:id="4"/>
      <w:r w:rsidRPr="00F457F7">
        <w:rPr>
          <w:rFonts w:ascii="MyriadPro" w:eastAsia="Times New Roman" w:hAnsi="MyriadPro" w:cs="Arial"/>
          <w:b/>
          <w:bCs/>
          <w:color w:val="191919"/>
          <w:sz w:val="20"/>
          <w:szCs w:val="20"/>
          <w:lang w:eastAsia="tr-TR"/>
        </w:rPr>
        <w:t> Amaç</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bookmarkStart w:id="5" w:name="_Toc24634079"/>
      <w:bookmarkEnd w:id="5"/>
      <w:r w:rsidRPr="00F457F7">
        <w:rPr>
          <w:rFonts w:ascii="Arial" w:eastAsia="Times New Roman" w:hAnsi="Arial" w:cs="Arial"/>
          <w:color w:val="191919"/>
          <w:sz w:val="20"/>
          <w:szCs w:val="20"/>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F457F7">
        <w:rPr>
          <w:rFonts w:ascii="MyriadPro" w:eastAsia="Times New Roman" w:hAnsi="MyriadPro" w:cs="Arial"/>
          <w:b/>
          <w:bCs/>
          <w:color w:val="191919"/>
          <w:sz w:val="20"/>
          <w:szCs w:val="20"/>
          <w:lang w:eastAsia="tr-TR"/>
        </w:rPr>
        <w:t>.</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6" w:name="_Toc24634080"/>
      <w:bookmarkEnd w:id="6"/>
      <w:r w:rsidRPr="00F457F7">
        <w:rPr>
          <w:rFonts w:ascii="Arial" w:eastAsia="Times New Roman" w:hAnsi="Arial" w:cs="Arial"/>
          <w:color w:val="191919"/>
          <w:sz w:val="20"/>
          <w:szCs w:val="20"/>
          <w:lang w:eastAsia="tr-TR"/>
        </w:rPr>
        <w:t> </w:t>
      </w:r>
      <w:r w:rsidRPr="00F457F7">
        <w:rPr>
          <w:rFonts w:ascii="MyriadPro" w:eastAsia="Times New Roman" w:hAnsi="MyriadPro" w:cs="Arial"/>
          <w:b/>
          <w:bCs/>
          <w:color w:val="191919"/>
          <w:sz w:val="20"/>
          <w:szCs w:val="20"/>
          <w:lang w:eastAsia="tr-TR"/>
        </w:rPr>
        <w:t>Konusu</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Madde 2-Bu Tip Şartname</w:t>
      </w:r>
      <w:r>
        <w:rPr>
          <w:rFonts w:ascii="Arial" w:eastAsia="Times New Roman" w:hAnsi="Arial" w:cs="Arial"/>
          <w:color w:val="191919"/>
          <w:sz w:val="20"/>
          <w:szCs w:val="20"/>
          <w:lang w:eastAsia="tr-TR"/>
        </w:rPr>
        <w:t>nin konusu, 2024/2025</w:t>
      </w:r>
      <w:r w:rsidRPr="00F457F7">
        <w:rPr>
          <w:rFonts w:ascii="Arial" w:eastAsia="Times New Roman" w:hAnsi="Arial" w:cs="Arial"/>
          <w:color w:val="191919"/>
          <w:sz w:val="20"/>
          <w:szCs w:val="20"/>
          <w:lang w:eastAsia="tr-TR"/>
        </w:rPr>
        <w:t xml:space="preserve"> öğretim yılı boyunca </w:t>
      </w:r>
      <w:r w:rsidR="00AE629E" w:rsidRPr="00F457F7">
        <w:rPr>
          <w:rFonts w:ascii="MyriadPro" w:eastAsia="Times New Roman" w:hAnsi="MyriadPro" w:cs="Arial"/>
          <w:bCs/>
          <w:color w:val="191919"/>
          <w:sz w:val="20"/>
          <w:szCs w:val="20"/>
          <w:lang w:eastAsia="tr-TR"/>
        </w:rPr>
        <w:t>Yaman Dede</w:t>
      </w:r>
      <w:r w:rsidR="000C09BB" w:rsidRPr="00F457F7">
        <w:rPr>
          <w:rFonts w:ascii="MyriadPro" w:eastAsia="Times New Roman" w:hAnsi="MyriadPro" w:cs="Arial"/>
          <w:bCs/>
          <w:color w:val="191919"/>
          <w:sz w:val="20"/>
          <w:szCs w:val="20"/>
          <w:lang w:eastAsia="tr-TR"/>
        </w:rPr>
        <w:t xml:space="preserve"> K</w:t>
      </w:r>
      <w:r w:rsidR="000C09BB" w:rsidRPr="00F457F7">
        <w:rPr>
          <w:rFonts w:ascii="MyriadPro" w:eastAsia="Times New Roman" w:hAnsi="MyriadPro" w:cs="Arial" w:hint="eastAsia"/>
          <w:bCs/>
          <w:color w:val="191919"/>
          <w:sz w:val="20"/>
          <w:szCs w:val="20"/>
          <w:lang w:eastAsia="tr-TR"/>
        </w:rPr>
        <w:t>ı</w:t>
      </w:r>
      <w:r w:rsidR="000C09BB" w:rsidRPr="00F457F7">
        <w:rPr>
          <w:rFonts w:ascii="MyriadPro" w:eastAsia="Times New Roman" w:hAnsi="MyriadPro" w:cs="Arial"/>
          <w:bCs/>
          <w:color w:val="191919"/>
          <w:sz w:val="20"/>
          <w:szCs w:val="20"/>
          <w:lang w:eastAsia="tr-TR"/>
        </w:rPr>
        <w:t xml:space="preserve">z </w:t>
      </w:r>
      <w:r w:rsidR="000C09BB">
        <w:rPr>
          <w:rFonts w:ascii="MyriadPro" w:eastAsia="Times New Roman" w:hAnsi="MyriadPro" w:cs="Arial"/>
          <w:bCs/>
          <w:color w:val="191919"/>
          <w:sz w:val="20"/>
          <w:szCs w:val="20"/>
          <w:lang w:eastAsia="tr-TR"/>
        </w:rPr>
        <w:t>A</w:t>
      </w:r>
      <w:r w:rsidR="000C09BB" w:rsidRPr="00F457F7">
        <w:rPr>
          <w:rFonts w:ascii="MyriadPro" w:eastAsia="Times New Roman" w:hAnsi="MyriadPro" w:cs="Arial"/>
          <w:bCs/>
          <w:color w:val="191919"/>
          <w:sz w:val="20"/>
          <w:szCs w:val="20"/>
          <w:lang w:eastAsia="tr-TR"/>
        </w:rPr>
        <w:t xml:space="preserve">nadolu </w:t>
      </w:r>
      <w:r w:rsidR="000C09BB" w:rsidRPr="00F457F7">
        <w:rPr>
          <w:rFonts w:ascii="MyriadPro" w:eastAsia="Times New Roman" w:hAnsi="MyriadPro" w:cs="Arial" w:hint="eastAsia"/>
          <w:bCs/>
          <w:color w:val="191919"/>
          <w:sz w:val="20"/>
          <w:szCs w:val="20"/>
          <w:lang w:eastAsia="tr-TR"/>
        </w:rPr>
        <w:t>İ</w:t>
      </w:r>
      <w:r w:rsidR="000C09BB" w:rsidRPr="00F457F7">
        <w:rPr>
          <w:rFonts w:ascii="MyriadPro" w:eastAsia="Times New Roman" w:hAnsi="MyriadPro" w:cs="Arial"/>
          <w:bCs/>
          <w:color w:val="191919"/>
          <w:sz w:val="20"/>
          <w:szCs w:val="20"/>
          <w:lang w:eastAsia="tr-TR"/>
        </w:rPr>
        <w:t>mam Hatip Lisesi</w:t>
      </w:r>
      <w:r w:rsidRPr="00F457F7">
        <w:rPr>
          <w:rFonts w:ascii="Arial" w:eastAsia="Times New Roman" w:hAnsi="Arial" w:cs="Arial"/>
          <w:color w:val="191919"/>
          <w:sz w:val="20"/>
          <w:szCs w:val="20"/>
          <w:lang w:eastAsia="tr-TR"/>
        </w:rPr>
        <w:t>'nin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Bu Tip Şartname, sözleşmenin eki ve ayrılmaz parçasıdır.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7" w:name="_Toc17863831"/>
      <w:bookmarkStart w:id="8" w:name="_Toc24634084"/>
      <w:bookmarkEnd w:id="7"/>
      <w:bookmarkEnd w:id="8"/>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İKİNCİ BÖLÜM</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9" w:name="_Toc24634085"/>
      <w:bookmarkEnd w:id="9"/>
      <w:r w:rsidRPr="00F457F7">
        <w:rPr>
          <w:rFonts w:ascii="MyriadPro" w:eastAsia="Times New Roman" w:hAnsi="MyriadPro" w:cs="Arial"/>
          <w:b/>
          <w:bCs/>
          <w:color w:val="191919"/>
          <w:sz w:val="20"/>
          <w:szCs w:val="20"/>
          <w:lang w:eastAsia="tr-TR"/>
        </w:rPr>
        <w:t>Genel Yükümlülükler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10" w:name="_Toc16502674"/>
      <w:bookmarkStart w:id="11" w:name="_Toc24634086"/>
      <w:bookmarkEnd w:id="10"/>
      <w:bookmarkEnd w:id="11"/>
      <w:r w:rsidRPr="00F457F7">
        <w:rPr>
          <w:rFonts w:ascii="MyriadPro" w:eastAsia="Times New Roman" w:hAnsi="MyriadPro" w:cs="Arial"/>
          <w:b/>
          <w:bCs/>
          <w:color w:val="191919"/>
          <w:sz w:val="20"/>
          <w:szCs w:val="20"/>
          <w:lang w:eastAsia="tr-TR"/>
        </w:rPr>
        <w:t>Taşımacının Genel Sorumlulukları</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bookmarkStart w:id="12" w:name="_Toc24634087"/>
      <w:bookmarkEnd w:id="12"/>
      <w:r w:rsidRPr="00F457F7">
        <w:rPr>
          <w:rFonts w:ascii="Arial" w:eastAsia="Times New Roman" w:hAnsi="Arial" w:cs="Arial"/>
          <w:color w:val="191919"/>
          <w:sz w:val="20"/>
          <w:szCs w:val="20"/>
          <w:lang w:eastAsia="tr-TR"/>
        </w:rPr>
        <w:t>Madde 3-  (1) Taşımacılar;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a) Öğrenci ve çocukların oturarak, güvenli ve rahat bir yolculuk yapmalarını sağlayacak tedbirleri alarak taahhüt ettiği yere kadar valiliklerce belirlenecek okul açılış saatinden 15 (</w:t>
      </w:r>
      <w:proofErr w:type="spellStart"/>
      <w:r w:rsidRPr="00F457F7">
        <w:rPr>
          <w:rFonts w:ascii="Arial" w:eastAsia="Times New Roman" w:hAnsi="Arial" w:cs="Arial"/>
          <w:color w:val="191919"/>
          <w:sz w:val="20"/>
          <w:szCs w:val="20"/>
          <w:lang w:eastAsia="tr-TR"/>
        </w:rPr>
        <w:t>onbeş</w:t>
      </w:r>
      <w:proofErr w:type="spellEnd"/>
      <w:r w:rsidRPr="00F457F7">
        <w:rPr>
          <w:rFonts w:ascii="Arial" w:eastAsia="Times New Roman" w:hAnsi="Arial" w:cs="Arial"/>
          <w:color w:val="191919"/>
          <w:sz w:val="20"/>
          <w:szCs w:val="20"/>
          <w:lang w:eastAsia="tr-TR"/>
        </w:rPr>
        <w:t>) dakika önce okula bırakmak ve okul kapanış saatinden 15 (</w:t>
      </w:r>
      <w:proofErr w:type="spellStart"/>
      <w:r w:rsidRPr="00F457F7">
        <w:rPr>
          <w:rFonts w:ascii="Arial" w:eastAsia="Times New Roman" w:hAnsi="Arial" w:cs="Arial"/>
          <w:color w:val="191919"/>
          <w:sz w:val="20"/>
          <w:szCs w:val="20"/>
          <w:lang w:eastAsia="tr-TR"/>
        </w:rPr>
        <w:t>onbeş</w:t>
      </w:r>
      <w:proofErr w:type="spellEnd"/>
      <w:r w:rsidRPr="00F457F7">
        <w:rPr>
          <w:rFonts w:ascii="Arial" w:eastAsia="Times New Roman" w:hAnsi="Arial" w:cs="Arial"/>
          <w:color w:val="191919"/>
          <w:sz w:val="20"/>
          <w:szCs w:val="20"/>
          <w:lang w:eastAsia="tr-TR"/>
        </w:rPr>
        <w:t>) dakika sonra okuldan almak,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b) Araçta rehber personel bulundurmak,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ç) </w:t>
      </w:r>
      <w:proofErr w:type="gramStart"/>
      <w:r w:rsidRPr="00F457F7">
        <w:rPr>
          <w:rFonts w:ascii="Arial" w:eastAsia="Times New Roman" w:hAnsi="Arial" w:cs="Arial"/>
          <w:color w:val="191919"/>
          <w:sz w:val="20"/>
          <w:szCs w:val="20"/>
          <w:lang w:eastAsia="tr-TR"/>
        </w:rPr>
        <w:t>Tahdit</w:t>
      </w:r>
      <w:proofErr w:type="gramEnd"/>
      <w:r w:rsidRPr="00F457F7">
        <w:rPr>
          <w:rFonts w:ascii="Arial" w:eastAsia="Times New Roman" w:hAnsi="Arial" w:cs="Arial"/>
          <w:color w:val="191919"/>
          <w:sz w:val="20"/>
          <w:szCs w:val="20"/>
          <w:lang w:eastAsia="tr-TR"/>
        </w:rPr>
        <w:t xml:space="preserve"> ve/veya tahsis uygulanan illerde tahditli/tahsisli araç plaka belgeleri, diğer illerde ise Okul Servis Araçları Yönetmeliğinde belirtilen şartlara uygun ve gerekli izin belgelerini vermek,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d) Hizmet akdine tabi olarak yanında çalışanların, sosyal güvenlik yönünden sigorta işlemlerini yaptırmak,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 e) </w:t>
      </w:r>
      <w:proofErr w:type="gramStart"/>
      <w:r w:rsidRPr="00F457F7">
        <w:rPr>
          <w:rFonts w:ascii="Arial" w:eastAsia="Times New Roman" w:hAnsi="Arial" w:cs="Arial"/>
          <w:color w:val="191919"/>
          <w:sz w:val="20"/>
          <w:szCs w:val="20"/>
          <w:lang w:eastAsia="tr-TR"/>
        </w:rPr>
        <w:t>7/6/2005</w:t>
      </w:r>
      <w:proofErr w:type="gramEnd"/>
      <w:r w:rsidRPr="00F457F7">
        <w:rPr>
          <w:rFonts w:ascii="Arial" w:eastAsia="Times New Roman" w:hAnsi="Arial" w:cs="Arial"/>
          <w:color w:val="191919"/>
          <w:sz w:val="20"/>
          <w:szCs w:val="20"/>
          <w:lang w:eastAsia="tr-TR"/>
        </w:rPr>
        <w:t xml:space="preserve"> tarihli ve 5362 sayılı Esnaf ve Sanatkarlar Meslek Kuruluşları Kanununun 62 </w:t>
      </w:r>
      <w:proofErr w:type="spellStart"/>
      <w:r w:rsidRPr="00F457F7">
        <w:rPr>
          <w:rFonts w:ascii="Arial" w:eastAsia="Times New Roman" w:hAnsi="Arial" w:cs="Arial"/>
          <w:color w:val="191919"/>
          <w:sz w:val="20"/>
          <w:szCs w:val="20"/>
          <w:lang w:eastAsia="tr-TR"/>
        </w:rPr>
        <w:t>nci</w:t>
      </w:r>
      <w:proofErr w:type="spellEnd"/>
      <w:r w:rsidRPr="00F457F7">
        <w:rPr>
          <w:rFonts w:ascii="Arial" w:eastAsia="Times New Roman" w:hAnsi="Arial" w:cs="Arial"/>
          <w:color w:val="191919"/>
          <w:sz w:val="20"/>
          <w:szCs w:val="20"/>
          <w:lang w:eastAsia="tr-TR"/>
        </w:rPr>
        <w:t xml:space="preserve"> maddesi çerçevesinde belirlenen fiyat tarifesine uymak,</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f) Taşınan öğrenci ve çocuğun;</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1) Okulunun veya ikametgâhının değişmesi,</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2) Uzun süreli tedaviyi gerektiren bir hastalık geçirmesi,</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3) Okuldan ayrılması veya öğrencilik hakkını kaybetmesi,</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4) Özel izin belgesinin iptal edilmesi, hallerinden herhangi birine bağlı olarak servisle taşınmaktan vazgeçmesi durumunda varsa geri kalan ayların ücretlerini iade etmek,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g) Her eğitim-öğretim yılında çalıştıracakları rehber personel ve şoförlerin isimleri ile araçların plakalarını ve her türlü değişiklikleri aynı gün içinde okul yönetimine bildirmek,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ğ) Okul servis araçlarındaki araç takip sistemi verilerini, istenmesi halinde okul yönetimi, kolluk birimleri ve velilerle paylaşmak,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h) Eğitim öğretim yılında çalıştıracakları rehber personel ile şoförlerin sabıka kayıt belgelerini vermek,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          ı) Taşımacı araçlarını, </w:t>
      </w:r>
      <w:proofErr w:type="gramStart"/>
      <w:r w:rsidRPr="00F457F7">
        <w:rPr>
          <w:rFonts w:ascii="Arial" w:eastAsia="Times New Roman" w:hAnsi="Arial" w:cs="Arial"/>
          <w:color w:val="191919"/>
          <w:sz w:val="20"/>
          <w:szCs w:val="20"/>
          <w:lang w:eastAsia="tr-TR"/>
        </w:rPr>
        <w:t>13/10/1983</w:t>
      </w:r>
      <w:proofErr w:type="gramEnd"/>
      <w:r w:rsidRPr="00F457F7">
        <w:rPr>
          <w:rFonts w:ascii="Arial" w:eastAsia="Times New Roman" w:hAnsi="Arial" w:cs="Arial"/>
          <w:color w:val="191919"/>
          <w:sz w:val="20"/>
          <w:szCs w:val="20"/>
          <w:lang w:eastAsia="tr-TR"/>
        </w:rPr>
        <w:t xml:space="preserve"> tarihli ve 2918 sayılı Karayolları Trafik Kanunu, 18/7/1997 tarihli ve 23053 mükerrer Resmî </w:t>
      </w:r>
      <w:proofErr w:type="spellStart"/>
      <w:r w:rsidRPr="00F457F7">
        <w:rPr>
          <w:rFonts w:ascii="Arial" w:eastAsia="Times New Roman" w:hAnsi="Arial" w:cs="Arial"/>
          <w:color w:val="191919"/>
          <w:sz w:val="20"/>
          <w:szCs w:val="20"/>
          <w:lang w:eastAsia="tr-TR"/>
        </w:rPr>
        <w:t>Gazete'de</w:t>
      </w:r>
      <w:proofErr w:type="spellEnd"/>
      <w:r w:rsidRPr="00F457F7">
        <w:rPr>
          <w:rFonts w:ascii="Arial" w:eastAsia="Times New Roman" w:hAnsi="Arial" w:cs="Arial"/>
          <w:color w:val="191919"/>
          <w:sz w:val="20"/>
          <w:szCs w:val="20"/>
          <w:lang w:eastAsia="tr-TR"/>
        </w:rPr>
        <w:t xml:space="preserve"> Karayolları Trafik Yönetmeliği ve 25/10/2017 ve 30221 sayılı Resmî </w:t>
      </w:r>
      <w:proofErr w:type="spellStart"/>
      <w:r w:rsidRPr="00F457F7">
        <w:rPr>
          <w:rFonts w:ascii="Arial" w:eastAsia="Times New Roman" w:hAnsi="Arial" w:cs="Arial"/>
          <w:color w:val="191919"/>
          <w:sz w:val="20"/>
          <w:szCs w:val="20"/>
          <w:lang w:eastAsia="tr-TR"/>
        </w:rPr>
        <w:t>Gazete'de</w:t>
      </w:r>
      <w:proofErr w:type="spellEnd"/>
      <w:r w:rsidRPr="00F457F7">
        <w:rPr>
          <w:rFonts w:ascii="Arial" w:eastAsia="Times New Roman" w:hAnsi="Arial" w:cs="Arial"/>
          <w:color w:val="191919"/>
          <w:sz w:val="20"/>
          <w:szCs w:val="20"/>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i) Herhangi bir nedenle servis araçlarının bir veya birkaçının hizmet dışı kalması halinde, hizmetin devamlılığını sağlayacak şekilde sözleşme şartlarına uygun araç temin edilecektir.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j) Taşımacı, araçlar için Ulaşım Koordinasyon Merkezi (UKOME) veya Toplu Ulaşım Hizmetleri Müdürlüğünden "Okul Servis Aracı </w:t>
      </w:r>
      <w:proofErr w:type="gramStart"/>
      <w:r w:rsidRPr="00F457F7">
        <w:rPr>
          <w:rFonts w:ascii="Arial" w:eastAsia="Times New Roman" w:hAnsi="Arial" w:cs="Arial"/>
          <w:color w:val="191919"/>
          <w:sz w:val="20"/>
          <w:szCs w:val="20"/>
          <w:lang w:eastAsia="tr-TR"/>
        </w:rPr>
        <w:t>Güzergah</w:t>
      </w:r>
      <w:proofErr w:type="gramEnd"/>
      <w:r w:rsidRPr="00F457F7">
        <w:rPr>
          <w:rFonts w:ascii="Arial" w:eastAsia="Times New Roman" w:hAnsi="Arial" w:cs="Arial"/>
          <w:color w:val="191919"/>
          <w:sz w:val="20"/>
          <w:szCs w:val="20"/>
          <w:lang w:eastAsia="tr-TR"/>
        </w:rPr>
        <w:t xml:space="preserve"> Kullanım İzin Belgesi" veya Çalışma Ruhsatı almak zorundadır.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lastRenderedPageBreak/>
        <w:t>k) Okul Servis Araçları Yönetmeliğinin 10–11-12 inci maddelerinde öngörülen okul servis araçlarına zorunlu mali sorumluluk sigortası yaptıracaktır.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l) Tüm servis araçlarında; taşınan öğrencilerin adı soyadı, kan grupları, veli adları, ev ve iş yeri adresleri ve telefon numaralarını gösterir bir listeyi araçta sürekli olarak bulunduracaktır.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m) Öğrenci velileri ile servis sözleşmesi imzalanacak, sözleşmede ismi yazılmayan öğrencileri taşınmayacak, ödemeleri sözleşmede belirtilen süreler içinde veliden talep edilecektir.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ö) Servis aracının seferi sırasında gecikme durumunu derhal idareye/komisyona/veliye bildirecektir.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p) Taşımacı, komisyonun yazılı onayı olmadıkça bu sözleşmeye dayalı hak ve yükümlülüklerini hiç kimseye temlik, devir ve ciro edemeyecek, isim ve unvan değişikliği yapmayacaktır.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(2) Taşımacı, bu Tip Şartnamede öngörülen yükümlülük ve yasakları ihlâl ederek idareye veya üçüncü kişilere verdiği zarardan dolayı bizzat sorumludur.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Şoförün ve Rehber Personelin Yükümlülükleri</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Madde 4-</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c) Servis sürücüleri ve rehber personel, öğrenciler araçta iken sigara içmeyecekler ve serviste zorunlu bilgilendirme dışında görüntü ve ses sistemlerini çalıştırmayacaklardır.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e) Bakanlık ya da Valilik tarafından mesai/eğitim saatleri değiştirildiği takdirde taşımacı değişen saat uygulamasına aynen uyacaktır.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f) Öğrencilerin araçlara binmesi ve inmesi sırasında, trafikteki diğer araçların öğrenciler için tehlike oluşturmayacak şekilde duraklamasını sağlamak amacıyla DUR işaret levhası mutlaka yakılacaktır.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ğ) Servis araçlarında yönetmelikte belirlenen ve taşıma sınırı üzerinde ve ayakta öğrenci taşınmayacaktır.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h) Geçici olarak belgesi iptal olan şoförlerin sözleşmeleri iptal edilecektir.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ı) Öğrenci servis araçlarına komisyonun onayladıklarının dışında (taşıt sürücüsünün yakınları </w:t>
      </w:r>
      <w:proofErr w:type="gramStart"/>
      <w:r w:rsidRPr="00F457F7">
        <w:rPr>
          <w:rFonts w:ascii="Arial" w:eastAsia="Times New Roman" w:hAnsi="Arial" w:cs="Arial"/>
          <w:color w:val="191919"/>
          <w:sz w:val="20"/>
          <w:szCs w:val="20"/>
          <w:lang w:eastAsia="tr-TR"/>
        </w:rPr>
        <w:t>dahil</w:t>
      </w:r>
      <w:proofErr w:type="gramEnd"/>
      <w:r w:rsidRPr="00F457F7">
        <w:rPr>
          <w:rFonts w:ascii="Arial" w:eastAsia="Times New Roman" w:hAnsi="Arial" w:cs="Arial"/>
          <w:color w:val="191919"/>
          <w:sz w:val="20"/>
          <w:szCs w:val="20"/>
          <w:lang w:eastAsia="tr-TR"/>
        </w:rPr>
        <w:t>) hiçbir kimse bindirilmeyecektir.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i) Şoför ve rehber personelin, ilgili il/ilçe milli müdürlüğünce düzenlenen eğitim sonunda verdiği sertifikaya sahip olmaları gerekmektedir.</w:t>
      </w:r>
    </w:p>
    <w:p w:rsid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Default="006D1B68" w:rsidP="00F457F7">
      <w:pPr>
        <w:shd w:val="clear" w:color="auto" w:fill="FEFEFE"/>
        <w:spacing w:after="0" w:line="240" w:lineRule="auto"/>
        <w:rPr>
          <w:rFonts w:ascii="Arial" w:eastAsia="Times New Roman" w:hAnsi="Arial" w:cs="Arial"/>
          <w:color w:val="191919"/>
          <w:sz w:val="20"/>
          <w:szCs w:val="20"/>
          <w:lang w:eastAsia="tr-TR"/>
        </w:rPr>
      </w:pPr>
    </w:p>
    <w:p w:rsidR="006D1B68" w:rsidRPr="00F457F7" w:rsidRDefault="006D1B68" w:rsidP="00F457F7">
      <w:pPr>
        <w:shd w:val="clear" w:color="auto" w:fill="FEFEFE"/>
        <w:spacing w:after="0" w:line="240" w:lineRule="auto"/>
        <w:rPr>
          <w:rFonts w:ascii="Arial" w:eastAsia="Times New Roman" w:hAnsi="Arial" w:cs="Arial"/>
          <w:color w:val="191919"/>
          <w:sz w:val="20"/>
          <w:szCs w:val="20"/>
          <w:lang w:eastAsia="tr-TR"/>
        </w:rPr>
      </w:pP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ÜÇÜNCÜ BÖLÜM</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Araçların Özellikleri</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Taşıtlarda Aranacak Şartlar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MADDE 5– (1) Taşımacılar tarafından okul servis aracı olarak kullanılacak taşıtlarda aşağıdaki şartlar aranır: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a) Okul servis araçlarının arkasında "OKUL TAŞITI" yazısını kapsayan numunesine uygun renk, ebat ve şekilde </w:t>
      </w:r>
      <w:proofErr w:type="gramStart"/>
      <w:r w:rsidRPr="00F457F7">
        <w:rPr>
          <w:rFonts w:ascii="Arial" w:eastAsia="Times New Roman" w:hAnsi="Arial" w:cs="Arial"/>
          <w:color w:val="191919"/>
          <w:sz w:val="20"/>
          <w:szCs w:val="20"/>
          <w:lang w:eastAsia="tr-TR"/>
        </w:rPr>
        <w:t>reflektif</w:t>
      </w:r>
      <w:proofErr w:type="gramEnd"/>
      <w:r w:rsidRPr="00F457F7">
        <w:rPr>
          <w:rFonts w:ascii="Arial" w:eastAsia="Times New Roman" w:hAnsi="Arial" w:cs="Arial"/>
          <w:color w:val="191919"/>
          <w:sz w:val="20"/>
          <w:szCs w:val="20"/>
          <w:lang w:eastAsia="tr-TR"/>
        </w:rPr>
        <w:t xml:space="preserve"> bir kuşak bulunacaktır.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proofErr w:type="gramStart"/>
      <w:r w:rsidRPr="00F457F7">
        <w:rPr>
          <w:rFonts w:ascii="Arial" w:eastAsia="Times New Roman" w:hAnsi="Arial" w:cs="Arial"/>
          <w:color w:val="191919"/>
          <w:sz w:val="20"/>
          <w:szCs w:val="20"/>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F457F7">
        <w:rPr>
          <w:rFonts w:ascii="Arial" w:eastAsia="Times New Roman" w:hAnsi="Arial" w:cs="Arial"/>
          <w:color w:val="191919"/>
          <w:sz w:val="20"/>
          <w:szCs w:val="20"/>
          <w:lang w:eastAsia="tr-TR"/>
        </w:rPr>
        <w:t>1/7/2005</w:t>
      </w:r>
      <w:proofErr w:type="gramEnd"/>
      <w:r w:rsidRPr="00F457F7">
        <w:rPr>
          <w:rFonts w:ascii="Arial" w:eastAsia="Times New Roman" w:hAnsi="Arial" w:cs="Arial"/>
          <w:color w:val="191919"/>
          <w:sz w:val="20"/>
          <w:szCs w:val="20"/>
          <w:lang w:eastAsia="tr-TR"/>
        </w:rPr>
        <w:t xml:space="preserve"> tarihli ve 5378 sayılı Engelliler Hakkında Kanun ve bu Kanuna dayalı olarak çıkarılan ikincil mevzuata uygun olacaktır.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ç) Okul servis araçlarında </w:t>
      </w:r>
      <w:proofErr w:type="gramStart"/>
      <w:r w:rsidRPr="00F457F7">
        <w:rPr>
          <w:rFonts w:ascii="Arial" w:eastAsia="Times New Roman" w:hAnsi="Arial" w:cs="Arial"/>
          <w:color w:val="191919"/>
          <w:sz w:val="20"/>
          <w:szCs w:val="20"/>
          <w:lang w:eastAsia="tr-TR"/>
        </w:rPr>
        <w:t>26/10/2016</w:t>
      </w:r>
      <w:proofErr w:type="gramEnd"/>
      <w:r w:rsidRPr="00F457F7">
        <w:rPr>
          <w:rFonts w:ascii="Arial" w:eastAsia="Times New Roman" w:hAnsi="Arial" w:cs="Arial"/>
          <w:color w:val="191919"/>
          <w:sz w:val="20"/>
          <w:szCs w:val="20"/>
          <w:lang w:eastAsia="tr-TR"/>
        </w:rPr>
        <w:t xml:space="preserve"> tarihli ve 29869 sayılı Resmî </w:t>
      </w:r>
      <w:proofErr w:type="spellStart"/>
      <w:r w:rsidRPr="00F457F7">
        <w:rPr>
          <w:rFonts w:ascii="Arial" w:eastAsia="Times New Roman" w:hAnsi="Arial" w:cs="Arial"/>
          <w:color w:val="191919"/>
          <w:sz w:val="20"/>
          <w:szCs w:val="20"/>
          <w:lang w:eastAsia="tr-TR"/>
        </w:rPr>
        <w:t>Gazete'de</w:t>
      </w:r>
      <w:proofErr w:type="spellEnd"/>
      <w:r w:rsidRPr="00F457F7">
        <w:rPr>
          <w:rFonts w:ascii="Arial" w:eastAsia="Times New Roman" w:hAnsi="Arial" w:cs="Arial"/>
          <w:color w:val="191919"/>
          <w:sz w:val="20"/>
          <w:szCs w:val="20"/>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xml:space="preserve">d) Okul servis araçlarının kapıları şoför tarafından açılıp kapatılabilecek şekilde otomatik (havalı, </w:t>
      </w:r>
      <w:proofErr w:type="spellStart"/>
      <w:r w:rsidRPr="00F457F7">
        <w:rPr>
          <w:rFonts w:ascii="Arial" w:eastAsia="Times New Roman" w:hAnsi="Arial" w:cs="Arial"/>
          <w:color w:val="191919"/>
          <w:sz w:val="20"/>
          <w:szCs w:val="20"/>
          <w:lang w:eastAsia="tr-TR"/>
        </w:rPr>
        <w:t>hidrolikli</w:t>
      </w:r>
      <w:proofErr w:type="spellEnd"/>
      <w:r w:rsidRPr="00F457F7">
        <w:rPr>
          <w:rFonts w:ascii="Arial" w:eastAsia="Times New Roman" w:hAnsi="Arial" w:cs="Arial"/>
          <w:color w:val="191919"/>
          <w:sz w:val="20"/>
          <w:szCs w:val="20"/>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f) Okul servis aracı olarak kullanılacak taşıtların yaşları 12 (</w:t>
      </w:r>
      <w:proofErr w:type="spellStart"/>
      <w:r w:rsidRPr="00F457F7">
        <w:rPr>
          <w:rFonts w:ascii="Arial" w:eastAsia="Times New Roman" w:hAnsi="Arial" w:cs="Arial"/>
          <w:color w:val="191919"/>
          <w:sz w:val="20"/>
          <w:szCs w:val="20"/>
          <w:lang w:eastAsia="tr-TR"/>
        </w:rPr>
        <w:t>oniki</w:t>
      </w:r>
      <w:proofErr w:type="spellEnd"/>
      <w:r w:rsidRPr="00F457F7">
        <w:rPr>
          <w:rFonts w:ascii="Arial" w:eastAsia="Times New Roman" w:hAnsi="Arial" w:cs="Arial"/>
          <w:color w:val="191919"/>
          <w:sz w:val="20"/>
          <w:szCs w:val="20"/>
          <w:lang w:eastAsia="tr-TR"/>
        </w:rPr>
        <w:t>) yaşından büyük olmayacaktır. Taşıtların yaşı fabrikasınca imal edildiği tarihten sonra gelen ilk takvim yılı esas alınarak hesaplanacaktır.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h) Okul servis araçları Araçların İmal, Tadil ve Montajı Hakkında Yönetmelik hükümlerine uygun olacaktır.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ı) Okul servis araçlarında araç takip sistemi, araç içi kamera  bulundurulacaktır. Kayıtlar en az otuz gün muhafaza edilecektir.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i) Okul servis araçlarında her öğrenci ve çocuk için üç nokta emniyet kemeri ve gerekli koruyucu tertibat (</w:t>
      </w:r>
      <w:proofErr w:type="spellStart"/>
      <w:r w:rsidRPr="00F457F7">
        <w:rPr>
          <w:rFonts w:ascii="Arial" w:eastAsia="Times New Roman" w:hAnsi="Arial" w:cs="Arial"/>
          <w:color w:val="191919"/>
          <w:sz w:val="20"/>
          <w:szCs w:val="20"/>
          <w:lang w:eastAsia="tr-TR"/>
        </w:rPr>
        <w:t>sensör</w:t>
      </w:r>
      <w:proofErr w:type="spellEnd"/>
      <w:r w:rsidRPr="00F457F7">
        <w:rPr>
          <w:rFonts w:ascii="Arial" w:eastAsia="Times New Roman" w:hAnsi="Arial" w:cs="Arial"/>
          <w:color w:val="191919"/>
          <w:sz w:val="20"/>
          <w:szCs w:val="20"/>
          <w:lang w:eastAsia="tr-TR"/>
        </w:rPr>
        <w:t xml:space="preserve"> </w:t>
      </w:r>
      <w:proofErr w:type="spellStart"/>
      <w:r w:rsidRPr="00F457F7">
        <w:rPr>
          <w:rFonts w:ascii="Arial" w:eastAsia="Times New Roman" w:hAnsi="Arial" w:cs="Arial"/>
          <w:color w:val="191919"/>
          <w:sz w:val="20"/>
          <w:szCs w:val="20"/>
          <w:lang w:eastAsia="tr-TR"/>
        </w:rPr>
        <w:t>vb</w:t>
      </w:r>
      <w:proofErr w:type="spellEnd"/>
      <w:r w:rsidRPr="00F457F7">
        <w:rPr>
          <w:rFonts w:ascii="Arial" w:eastAsia="Times New Roman" w:hAnsi="Arial" w:cs="Arial"/>
          <w:color w:val="191919"/>
          <w:sz w:val="20"/>
          <w:szCs w:val="20"/>
          <w:lang w:eastAsia="tr-TR"/>
        </w:rPr>
        <w:t>)bulundurulacaktır.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j) Okul servis araçlarında görüntü ve müzik sistemleri taşıma hizmeti sırasında kullanılmayacaktır.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k) Okul servis araçlarında yazın serin, kışın sıcak ortam sağlayacak sistemler bulundurulacaktır.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l) Okul servis araçlarında Ulaştırma, Denizcilik ve Haberleşme Bakanlığınca standartları belirlenen her koltukta oturmaya duyarlı sensörlü sistemler bulundurulacaktır.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n) Okul servis araçlarının camlarının üzerine renkli film tabakaları yapıştırılması yasaktır.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o) Okul servis araçlarında iç mekânı gösteren beyaz cam dışında cam kullanılamaz.</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bookmarkStart w:id="13" w:name="_Toc17863899"/>
      <w:bookmarkStart w:id="14" w:name="_Toc24634150"/>
      <w:bookmarkEnd w:id="13"/>
      <w:bookmarkEnd w:id="14"/>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p>
    <w:p w:rsidR="006D1B68" w:rsidRDefault="006D1B68" w:rsidP="00F457F7">
      <w:pPr>
        <w:shd w:val="clear" w:color="auto" w:fill="FEFEFE"/>
        <w:spacing w:after="0" w:line="240" w:lineRule="auto"/>
        <w:jc w:val="center"/>
        <w:rPr>
          <w:rFonts w:ascii="MyriadPro" w:eastAsia="Times New Roman" w:hAnsi="MyriadPro" w:cs="Arial"/>
          <w:b/>
          <w:bCs/>
          <w:color w:val="191919"/>
          <w:sz w:val="20"/>
          <w:szCs w:val="20"/>
          <w:lang w:eastAsia="tr-TR"/>
        </w:rPr>
      </w:pP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DÖRDÜNCÜ BÖLÜM</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bookmarkStart w:id="15" w:name="_Toc24634151"/>
      <w:bookmarkEnd w:id="15"/>
      <w:r w:rsidRPr="00F457F7">
        <w:rPr>
          <w:rFonts w:ascii="MyriadPro" w:eastAsia="Times New Roman" w:hAnsi="MyriadPro" w:cs="Arial"/>
          <w:b/>
          <w:bCs/>
          <w:color w:val="191919"/>
          <w:sz w:val="20"/>
          <w:szCs w:val="20"/>
          <w:lang w:eastAsia="tr-TR"/>
        </w:rPr>
        <w:t>Sözleşme İlişkileri</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Sözleşmenin Feshi Ve İptali</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Madde 6- Sözleşme yapıldıktan sonra eğitim öğretim yılının tamamlanması ile kendiliğinden sona erer. Yıllara sair olarak yapılanlarda ilgili eğitim öğretim yılı sonu itibarı ile kendiliğinden sona erer.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Sözleşme süresi içinde;</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proofErr w:type="gramStart"/>
      <w:r w:rsidRPr="00F457F7">
        <w:rPr>
          <w:rFonts w:ascii="Arial" w:eastAsia="Times New Roman" w:hAnsi="Arial" w:cs="Arial"/>
          <w:color w:val="191919"/>
          <w:sz w:val="20"/>
          <w:szCs w:val="20"/>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d) Sözleşmede belirtilen yükümlülükleri yerine getirmeyen taşımacının sözleşmesi iptal edilerek gerekli işlemler yapılır.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e)      Taşımacının sözleşme hükümlerinde öngörülen yükümlülüklerini yapılan yazılı bildirime rağmen on beş gün içinde yerine getirmemesi,</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proofErr w:type="gramStart"/>
      <w:r w:rsidRPr="00F457F7">
        <w:rPr>
          <w:rFonts w:ascii="Arial" w:eastAsia="Times New Roman" w:hAnsi="Arial" w:cs="Arial"/>
          <w:color w:val="191919"/>
          <w:sz w:val="20"/>
          <w:szCs w:val="20"/>
          <w:lang w:eastAsia="tr-TR"/>
        </w:rPr>
        <w:t>hâlinde</w:t>
      </w:r>
      <w:proofErr w:type="gramEnd"/>
      <w:r w:rsidRPr="00F457F7">
        <w:rPr>
          <w:rFonts w:ascii="Arial" w:eastAsia="Times New Roman" w:hAnsi="Arial" w:cs="Arial"/>
          <w:color w:val="191919"/>
          <w:sz w:val="20"/>
          <w:szCs w:val="20"/>
          <w:lang w:eastAsia="tr-TR"/>
        </w:rPr>
        <w:t xml:space="preserve"> sözleşme tek taraflı olarak feshedilir.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p>
    <w:p w:rsidR="00F457F7" w:rsidRPr="00F457F7" w:rsidRDefault="00F457F7" w:rsidP="00F457F7">
      <w:pPr>
        <w:shd w:val="clear" w:color="auto" w:fill="FEFEFE"/>
        <w:spacing w:after="0" w:line="240" w:lineRule="auto"/>
        <w:jc w:val="center"/>
        <w:rPr>
          <w:rFonts w:ascii="Arial" w:eastAsia="Times New Roman" w:hAnsi="Arial" w:cs="Arial"/>
          <w:color w:val="191919"/>
          <w:sz w:val="20"/>
          <w:szCs w:val="20"/>
          <w:lang w:eastAsia="tr-TR"/>
        </w:rPr>
      </w:pPr>
      <w:r w:rsidRPr="00F457F7">
        <w:rPr>
          <w:rFonts w:ascii="MyriadPro" w:eastAsia="Times New Roman" w:hAnsi="MyriadPro" w:cs="Arial"/>
          <w:b/>
          <w:bCs/>
          <w:color w:val="191919"/>
          <w:sz w:val="20"/>
          <w:szCs w:val="20"/>
          <w:lang w:eastAsia="tr-TR"/>
        </w:rPr>
        <w:t>Diğer Hususlar</w:t>
      </w:r>
    </w:p>
    <w:p w:rsidR="00F457F7" w:rsidRPr="00F457F7" w:rsidRDefault="00F457F7" w:rsidP="00F457F7">
      <w:pPr>
        <w:shd w:val="clear" w:color="auto" w:fill="FEFEFE"/>
        <w:spacing w:after="0" w:line="240" w:lineRule="auto"/>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Madde 7-</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a)  Öğrenci taşımacılığı yapan her araç Taşımacıyı Tespit Komisyonunca belirlenen ve yazılı olarak bildirilen bir muhtaç öğrenciyi ücretsiz olarak taşımakla yükümlüdür.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c) Okul yönetimince belirlenen amblem ve okul ismi servis araçlarına asılacaktır.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ç) Okul yönetimi tarafından taşımacıya okul/veli ve öğrencilerle iletişimlerini sağlamak için uygun bir yer gösterilecektir.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d)Şoförler okul binaları içinde zaman geçirmeyecek, okul kantin ve lavabolarını kullanmayacaklardır.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e) Servis araçları bahçesi müsait olmayan okullardan öğrencileri boşalttıktan sonra okul bahçesini terk edecektir.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g) Okulların ve öğrencilerin durumlarına göre, bu sözleşmede belirtilmeyen hususlar karşılıklı mutabakatla uygulanabilir, makul madde veya maddeler ilave edilebilecektir.</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bookmarkStart w:id="16" w:name="_Toc24634093"/>
      <w:bookmarkEnd w:id="16"/>
      <w:r w:rsidRPr="00F457F7">
        <w:rPr>
          <w:rFonts w:ascii="Arial" w:eastAsia="Times New Roman" w:hAnsi="Arial" w:cs="Arial"/>
          <w:color w:val="191919"/>
          <w:sz w:val="20"/>
          <w:szCs w:val="20"/>
          <w:lang w:eastAsia="tr-TR"/>
        </w:rPr>
        <w:t>Mevzuata uygunluk</w:t>
      </w:r>
    </w:p>
    <w:p w:rsidR="00F457F7" w:rsidRPr="00F457F7" w:rsidRDefault="00F457F7" w:rsidP="00F457F7">
      <w:pPr>
        <w:shd w:val="clear" w:color="auto" w:fill="FEFEFE"/>
        <w:spacing w:after="0" w:line="240" w:lineRule="auto"/>
        <w:jc w:val="both"/>
        <w:rPr>
          <w:rFonts w:ascii="Arial" w:eastAsia="Times New Roman" w:hAnsi="Arial" w:cs="Arial"/>
          <w:color w:val="191919"/>
          <w:sz w:val="20"/>
          <w:szCs w:val="20"/>
          <w:lang w:eastAsia="tr-TR"/>
        </w:rPr>
      </w:pPr>
      <w:r w:rsidRPr="00F457F7">
        <w:rPr>
          <w:rFonts w:ascii="Arial" w:eastAsia="Times New Roman" w:hAnsi="Arial" w:cs="Arial"/>
          <w:color w:val="191919"/>
          <w:sz w:val="20"/>
          <w:szCs w:val="20"/>
          <w:lang w:eastAsia="tr-TR"/>
        </w:rPr>
        <w:t>            </w:t>
      </w:r>
      <w:bookmarkStart w:id="17" w:name="_Toc24634094"/>
      <w:bookmarkEnd w:id="17"/>
      <w:r w:rsidRPr="00F457F7">
        <w:rPr>
          <w:rFonts w:ascii="Arial" w:eastAsia="Times New Roman" w:hAnsi="Arial" w:cs="Arial"/>
          <w:color w:val="191919"/>
          <w:sz w:val="20"/>
          <w:szCs w:val="20"/>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820A9A" w:rsidRDefault="00820A9A"/>
    <w:p w:rsidR="00F457F7" w:rsidRDefault="00F457F7"/>
    <w:sectPr w:rsidR="00F45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CE"/>
    <w:rsid w:val="000C09BB"/>
    <w:rsid w:val="0015228F"/>
    <w:rsid w:val="00152D77"/>
    <w:rsid w:val="003B20F2"/>
    <w:rsid w:val="006D1B68"/>
    <w:rsid w:val="00820A9A"/>
    <w:rsid w:val="00AE629E"/>
    <w:rsid w:val="00B048CE"/>
    <w:rsid w:val="00F45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87470">
      <w:bodyDiv w:val="1"/>
      <w:marLeft w:val="0"/>
      <w:marRight w:val="0"/>
      <w:marTop w:val="0"/>
      <w:marBottom w:val="0"/>
      <w:divBdr>
        <w:top w:val="none" w:sz="0" w:space="0" w:color="auto"/>
        <w:left w:val="none" w:sz="0" w:space="0" w:color="auto"/>
        <w:bottom w:val="none" w:sz="0" w:space="0" w:color="auto"/>
        <w:right w:val="none" w:sz="0" w:space="0" w:color="auto"/>
      </w:divBdr>
      <w:divsChild>
        <w:div w:id="198970006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E629-CA86-441F-ACFB-0BDC3DBB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2960</Words>
  <Characters>16876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Seyfullah TENGİZLER</dc:creator>
  <cp:lastModifiedBy>Seyfullah TENGİZLER</cp:lastModifiedBy>
  <cp:revision>8</cp:revision>
  <cp:lastPrinted>2024-08-14T11:25:00Z</cp:lastPrinted>
  <dcterms:created xsi:type="dcterms:W3CDTF">2024-08-14T07:48:00Z</dcterms:created>
  <dcterms:modified xsi:type="dcterms:W3CDTF">2024-08-19T11:57:00Z</dcterms:modified>
</cp:coreProperties>
</file>